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6C65" w14:textId="77777777" w:rsidR="00855A52" w:rsidRDefault="00855A5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b/>
        </w:rPr>
      </w:pPr>
    </w:p>
    <w:p w14:paraId="43191803" w14:textId="7BC37313" w:rsidR="00855A52" w:rsidRDefault="00652D0B" w:rsidP="00652D0B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b/>
        </w:rPr>
      </w:pPr>
      <w:r>
        <w:rPr>
          <w:noProof/>
        </w:rPr>
        <w:drawing>
          <wp:inline distT="0" distB="0" distL="0" distR="0" wp14:anchorId="14229CA9" wp14:editId="779A101B">
            <wp:extent cx="809625" cy="913154"/>
            <wp:effectExtent l="0" t="0" r="0" b="1270"/>
            <wp:docPr id="13651097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09747" name="Immagin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2868" cy="9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B0335" w14:textId="77777777" w:rsidR="00855A52" w:rsidRDefault="00855A5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b/>
        </w:rPr>
      </w:pPr>
    </w:p>
    <w:p w14:paraId="0576D31C" w14:textId="77777777" w:rsidR="00855A52" w:rsidRDefault="009A690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b/>
        </w:rPr>
      </w:pPr>
      <w:r>
        <w:rPr>
          <w:b/>
        </w:rPr>
        <w:t>AVVISO PUBBLICO</w:t>
      </w:r>
    </w:p>
    <w:p w14:paraId="3A8D9E42" w14:textId="77777777" w:rsidR="00855A52" w:rsidRDefault="009A690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b/>
        </w:rPr>
      </w:pPr>
      <w:r>
        <w:rPr>
          <w:b/>
        </w:rPr>
        <w:t>SOGGIORNO MARINO ESTIVO PER DIVERSAMENTE ABILI ANNO 2025</w:t>
      </w:r>
    </w:p>
    <w:p w14:paraId="65FD0F95" w14:textId="77777777" w:rsidR="00855A52" w:rsidRDefault="00855A5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</w:pPr>
    </w:p>
    <w:p w14:paraId="384BBD84" w14:textId="77777777" w:rsidR="00855A52" w:rsidRDefault="00855A5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</w:p>
    <w:p w14:paraId="4CB24A7E" w14:textId="6C68CF7F" w:rsidR="00855A52" w:rsidRDefault="009A690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>
        <w:t xml:space="preserve">   Il Comune di Castel Madama in esecuzione della deliberazione del</w:t>
      </w:r>
      <w:r w:rsidR="00830E89">
        <w:t>la Giunta Comunale n. 57 del 06.05.2025</w:t>
      </w:r>
      <w:r>
        <w:t>, intende organizzare un soggiorno estivo marino articolato come segue:</w:t>
      </w:r>
    </w:p>
    <w:p w14:paraId="6EE09FEF" w14:textId="77777777" w:rsidR="00855A52" w:rsidRDefault="00855A5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b/>
        </w:rPr>
      </w:pPr>
    </w:p>
    <w:p w14:paraId="3A647DB3" w14:textId="77777777" w:rsidR="00855A52" w:rsidRDefault="009A690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b/>
        </w:rPr>
      </w:pPr>
      <w:r>
        <w:rPr>
          <w:b/>
        </w:rPr>
        <w:t>Periodo:  dal 21 Giugno 2025 al 27 Giugno 2025.</w:t>
      </w:r>
    </w:p>
    <w:p w14:paraId="3C3708D4" w14:textId="77777777" w:rsidR="00855A52" w:rsidRDefault="009A690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b/>
        </w:rPr>
      </w:pPr>
      <w:r>
        <w:rPr>
          <w:b/>
        </w:rPr>
        <w:t>Località: Tortoreto Lido (TE).</w:t>
      </w:r>
    </w:p>
    <w:p w14:paraId="265A8DD3" w14:textId="77777777" w:rsidR="00855A52" w:rsidRDefault="009A690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b/>
        </w:rPr>
      </w:pPr>
      <w:r>
        <w:t>Le spese di viaggio A/R sono a carico degli utenti.</w:t>
      </w:r>
    </w:p>
    <w:p w14:paraId="7AFFA533" w14:textId="77777777" w:rsidR="00855A52" w:rsidRDefault="009A690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>
        <w:t>Le spese per la tassa di soggiorno, se dovuta, sono a carico degli utenti.</w:t>
      </w:r>
    </w:p>
    <w:p w14:paraId="3C7195A8" w14:textId="77777777" w:rsidR="00855A52" w:rsidRDefault="00855A5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</w:p>
    <w:p w14:paraId="6C8718E2" w14:textId="77777777" w:rsidR="00855A52" w:rsidRDefault="009A6902">
      <w:pPr>
        <w:jc w:val="both"/>
      </w:pPr>
      <w:r>
        <w:t>REQUISITI PER L’AMMISSIONE:</w:t>
      </w:r>
    </w:p>
    <w:p w14:paraId="15D2818D" w14:textId="77777777" w:rsidR="00855A52" w:rsidRDefault="00855A52">
      <w:pPr>
        <w:jc w:val="both"/>
      </w:pPr>
    </w:p>
    <w:p w14:paraId="47C0C3FB" w14:textId="77777777" w:rsidR="00855A52" w:rsidRDefault="009A6902">
      <w:pPr>
        <w:jc w:val="both"/>
      </w:pPr>
      <w:r>
        <w:t>- Essere residenti nel Comune di Castel Madama.</w:t>
      </w:r>
    </w:p>
    <w:p w14:paraId="492B5225" w14:textId="77777777" w:rsidR="00855A52" w:rsidRDefault="009A6902">
      <w:pPr>
        <w:jc w:val="both"/>
      </w:pPr>
      <w:r>
        <w:t>- Essere accompagnati da uno o più accompagnatori,  la cui quota di partecipazione al soggiorno sarà a carico degli stessi.</w:t>
      </w:r>
    </w:p>
    <w:p w14:paraId="1DFB26BE" w14:textId="77777777" w:rsidR="00855A52" w:rsidRDefault="00855A5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</w:p>
    <w:p w14:paraId="4709FD92" w14:textId="77777777" w:rsidR="00855A52" w:rsidRDefault="009A6902">
      <w:pPr>
        <w:jc w:val="both"/>
      </w:pPr>
      <w:r>
        <w:t>MODALITÀ DI PARTECIPAZIONE:</w:t>
      </w:r>
    </w:p>
    <w:p w14:paraId="6551ACDE" w14:textId="77777777" w:rsidR="00855A52" w:rsidRDefault="00855A52">
      <w:pPr>
        <w:jc w:val="both"/>
      </w:pPr>
    </w:p>
    <w:p w14:paraId="0961B0E5" w14:textId="77777777" w:rsidR="00855A52" w:rsidRDefault="009A690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>
        <w:t>I cittadini interessati dovranno presentare apposita domanda utilizzando esclusivamente il modulo della domanda di partecipazione, in distribuzione presso la portineria del Comune o scaricabile dal sito del Comune di Castel Madama.</w:t>
      </w:r>
    </w:p>
    <w:p w14:paraId="03CBF86B" w14:textId="77777777" w:rsidR="00855A52" w:rsidRDefault="009A690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b/>
        </w:rPr>
      </w:pPr>
      <w:r>
        <w:t xml:space="preserve">Le domande di partecipazione dovranno essere presentate a mezzo </w:t>
      </w:r>
      <w:proofErr w:type="spellStart"/>
      <w:r>
        <w:t>pec</w:t>
      </w:r>
      <w:proofErr w:type="spellEnd"/>
      <w:r>
        <w:t xml:space="preserve"> all’indirizzo </w:t>
      </w:r>
      <w:hyperlink r:id="rId6" w:history="1">
        <w:r>
          <w:rPr>
            <w:rStyle w:val="Collegamentoipertestuale"/>
            <w:b/>
          </w:rPr>
          <w:t>protocollocmadama.rm@actaliscertymail.it</w:t>
        </w:r>
      </w:hyperlink>
      <w:r>
        <w:rPr>
          <w:b/>
        </w:rPr>
        <w:t xml:space="preserve"> </w:t>
      </w:r>
      <w:r>
        <w:t>o</w:t>
      </w:r>
      <w:r>
        <w:rPr>
          <w:b/>
        </w:rPr>
        <w:t xml:space="preserve"> </w:t>
      </w:r>
      <w:r>
        <w:t xml:space="preserve">all’Ufficio Protocollo del Comune entro il termine del  ore 11,30 del 28.05.2025 </w:t>
      </w:r>
    </w:p>
    <w:p w14:paraId="4305CF54" w14:textId="77777777" w:rsidR="00855A52" w:rsidRDefault="00855A5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</w:p>
    <w:p w14:paraId="50EF94AB" w14:textId="77777777" w:rsidR="00855A52" w:rsidRDefault="009A690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>
        <w:t xml:space="preserve"> Alle domande dovrà essere allegata, </w:t>
      </w:r>
      <w:r>
        <w:rPr>
          <w:b/>
          <w:u w:val="single"/>
        </w:rPr>
        <w:t>a pena di esclusione</w:t>
      </w:r>
      <w:r>
        <w:t>, la seguente documentazione:</w:t>
      </w:r>
    </w:p>
    <w:p w14:paraId="12274515" w14:textId="77777777" w:rsidR="00855A52" w:rsidRDefault="00855A5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</w:p>
    <w:p w14:paraId="0791EBC2" w14:textId="77777777" w:rsidR="00855A52" w:rsidRDefault="009A6902">
      <w:pPr>
        <w:jc w:val="both"/>
      </w:pPr>
      <w:r>
        <w:t>-  Attestazione ISEE anno 2025 in corso di validità;</w:t>
      </w:r>
    </w:p>
    <w:p w14:paraId="040E1CA4" w14:textId="77777777" w:rsidR="00855A52" w:rsidRDefault="009A6902">
      <w:pPr>
        <w:jc w:val="both"/>
      </w:pPr>
      <w:r>
        <w:t xml:space="preserve">-  Copia del documento di riconoscimento di tutti i partecipanti </w:t>
      </w:r>
    </w:p>
    <w:p w14:paraId="2C6D64AB" w14:textId="77777777" w:rsidR="00855A52" w:rsidRDefault="009A6902">
      <w:pPr>
        <w:jc w:val="both"/>
      </w:pPr>
      <w:r>
        <w:t>-  Copia del verbale della commissione per l’invalidità civile e L.104/92;</w:t>
      </w:r>
    </w:p>
    <w:p w14:paraId="7BBBCA96" w14:textId="77777777" w:rsidR="00855A52" w:rsidRDefault="009A6902">
      <w:pPr>
        <w:jc w:val="both"/>
      </w:pPr>
      <w:r>
        <w:t xml:space="preserve">      </w:t>
      </w:r>
    </w:p>
    <w:p w14:paraId="6E57CDDB" w14:textId="77777777" w:rsidR="00855A52" w:rsidRDefault="009A6902">
      <w:pPr>
        <w:jc w:val="both"/>
      </w:pPr>
      <w:r>
        <w:t xml:space="preserve"> Il numero massimo delle domande ammesse è fissato in 10, e verrà data priorità all’ordine     cronologico di arrivo delle stesse;</w:t>
      </w:r>
    </w:p>
    <w:p w14:paraId="39814405" w14:textId="77777777" w:rsidR="00855A52" w:rsidRDefault="00855A52">
      <w:pPr>
        <w:jc w:val="both"/>
      </w:pPr>
    </w:p>
    <w:p w14:paraId="2F1B383A" w14:textId="77777777" w:rsidR="00855A52" w:rsidRDefault="009A690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3323D" wp14:editId="403AFD5E">
                <wp:simplePos x="0" y="0"/>
                <wp:positionH relativeFrom="column">
                  <wp:posOffset>4194810</wp:posOffset>
                </wp:positionH>
                <wp:positionV relativeFrom="paragraph">
                  <wp:posOffset>476885</wp:posOffset>
                </wp:positionV>
                <wp:extent cx="1264920" cy="0"/>
                <wp:effectExtent l="0" t="0" r="0" b="9526"/>
                <wp:wrapNone/>
                <wp:docPr id="1041085977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>
            <w:pict>
              <v:shape id="014DD7D6-F780-0649-0F73A0EEDE0F" coordsize="21600,21600" style="position:absolute;width:10pt;height:10pt;margin-top:0pt;margin-left:0pt;mso-wrap-distance-left:9pt;mso-wrap-distance-right:9pt;mso-wrap-distance-top:0pt;mso-wrap-distance-bottom:0pt;rotation:0.000000;z-index:251659264;" strokecolor="#4b7ebb" strokeweight="0.75pt" o:spt="32" o:oned="t" path="m0,0 l21600,21600 e">
                <v:stroke color="#4b7ebb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t>Con apposita comunicazione, i cittadini ammessi verranno informati dell’accoglimento della domanda e l’accompagnatore/i sarà/anno tenuto/i al versamento della quota dovuta quale caparra confirmatoria richiesta dalla struttura nella misura del 30% e pari a                                     copia di tale versamento dovrà essere presentata a questo comune entro 5 gg. dalla comunicazione di accoglimento della domanda;</w:t>
      </w:r>
    </w:p>
    <w:p w14:paraId="4248DCB1" w14:textId="77777777" w:rsidR="00855A52" w:rsidRDefault="00855A52">
      <w:pPr>
        <w:jc w:val="both"/>
      </w:pPr>
    </w:p>
    <w:p w14:paraId="0047410E" w14:textId="77777777" w:rsidR="00855A52" w:rsidRDefault="009A6902">
      <w:pPr>
        <w:jc w:val="both"/>
      </w:pPr>
      <w:r>
        <w:t>Qualora il numero delle domande pervenute non consentisse la copertura finanziaria del soggiorno, ciascun partecipante provvederà al pagamento di un contributo attraverso il seguente schema:</w:t>
      </w:r>
    </w:p>
    <w:p w14:paraId="489765E4" w14:textId="77777777" w:rsidR="00855A52" w:rsidRDefault="00855A52">
      <w:pPr>
        <w:jc w:val="both"/>
      </w:pPr>
    </w:p>
    <w:p w14:paraId="732CB152" w14:textId="77777777" w:rsidR="00855A52" w:rsidRDefault="00855A52">
      <w:pPr>
        <w:jc w:val="both"/>
      </w:pPr>
    </w:p>
    <w:p w14:paraId="149B88AF" w14:textId="77777777" w:rsidR="00855A52" w:rsidRDefault="00855A52">
      <w:pPr>
        <w:jc w:val="both"/>
      </w:pPr>
    </w:p>
    <w:p w14:paraId="2DD758A6" w14:textId="77777777" w:rsidR="00855A52" w:rsidRDefault="00855A52">
      <w:pPr>
        <w:jc w:val="both"/>
      </w:pPr>
    </w:p>
    <w:p w14:paraId="39709F30" w14:textId="77777777" w:rsidR="00855A52" w:rsidRDefault="00855A52">
      <w:pPr>
        <w:jc w:val="both"/>
      </w:pPr>
    </w:p>
    <w:p w14:paraId="3097C7D5" w14:textId="77777777" w:rsidR="00855A52" w:rsidRDefault="00855A52">
      <w:pPr>
        <w:jc w:val="both"/>
      </w:pPr>
    </w:p>
    <w:p w14:paraId="49DA1696" w14:textId="77777777" w:rsidR="00855A52" w:rsidRDefault="00855A52">
      <w:pPr>
        <w:jc w:val="both"/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8"/>
        <w:gridCol w:w="3585"/>
      </w:tblGrid>
      <w:tr w:rsidR="00855A52" w14:paraId="3A99EDEE" w14:textId="77777777" w:rsidTr="00652D0B">
        <w:trPr>
          <w:trHeight w:val="505"/>
          <w:jc w:val="center"/>
        </w:trPr>
        <w:tc>
          <w:tcPr>
            <w:tcW w:w="3498" w:type="dxa"/>
          </w:tcPr>
          <w:p w14:paraId="23E56E91" w14:textId="77777777" w:rsidR="00652D0B" w:rsidRDefault="00652D0B">
            <w:pPr>
              <w:pStyle w:val="TableParagraph"/>
              <w:spacing w:line="249" w:lineRule="exact"/>
              <w:ind w:left="1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bookmarkStart w:id="0" w:name="_Hlk196391447"/>
          </w:p>
          <w:p w14:paraId="37AF0D6B" w14:textId="77777777" w:rsidR="00652D0B" w:rsidRDefault="00652D0B">
            <w:pPr>
              <w:pStyle w:val="TableParagraph"/>
              <w:spacing w:line="249" w:lineRule="exact"/>
              <w:ind w:left="1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4EA15B06" w14:textId="33CF6DAB" w:rsidR="00855A52" w:rsidRDefault="009A6902">
            <w:pPr>
              <w:pStyle w:val="TableParagraph"/>
              <w:spacing w:line="249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FASCIA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ISE</w:t>
            </w:r>
          </w:p>
        </w:tc>
        <w:tc>
          <w:tcPr>
            <w:tcW w:w="3585" w:type="dxa"/>
          </w:tcPr>
          <w:p w14:paraId="1F2DC98D" w14:textId="77777777" w:rsidR="00855A52" w:rsidRDefault="009A6902">
            <w:pPr>
              <w:pStyle w:val="TableParagraph"/>
              <w:spacing w:line="250" w:lineRule="atLeast"/>
              <w:ind w:left="355" w:right="335" w:firstLine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PERCENTUALE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COPERTURA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COSTO SOGGIORNO DA PARTE DELL’UTENTE</w:t>
            </w:r>
          </w:p>
        </w:tc>
      </w:tr>
      <w:tr w:rsidR="00855A52" w14:paraId="7A47EAD7" w14:textId="77777777" w:rsidTr="00652D0B">
        <w:trPr>
          <w:trHeight w:val="275"/>
          <w:jc w:val="center"/>
        </w:trPr>
        <w:tc>
          <w:tcPr>
            <w:tcW w:w="3498" w:type="dxa"/>
          </w:tcPr>
          <w:p w14:paraId="3E4996C8" w14:textId="77777777" w:rsidR="00855A52" w:rsidRDefault="009A6902">
            <w:pPr>
              <w:pStyle w:val="TableParagraph"/>
              <w:numPr>
                <w:ilvl w:val="0"/>
                <w:numId w:val="12"/>
              </w:numPr>
              <w:tabs>
                <w:tab w:val="left" w:pos="762"/>
              </w:tabs>
              <w:spacing w:line="254" w:lineRule="exact"/>
              <w:ind w:left="762" w:hanging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Fino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7.746,85</w:t>
            </w:r>
          </w:p>
        </w:tc>
        <w:tc>
          <w:tcPr>
            <w:tcW w:w="3585" w:type="dxa"/>
          </w:tcPr>
          <w:p w14:paraId="282A4FE6" w14:textId="77777777" w:rsidR="00855A52" w:rsidRDefault="009A6902" w:rsidP="00652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5%</w:t>
            </w:r>
          </w:p>
        </w:tc>
      </w:tr>
      <w:tr w:rsidR="00855A52" w14:paraId="739F444C" w14:textId="77777777" w:rsidTr="00652D0B">
        <w:trPr>
          <w:trHeight w:val="276"/>
          <w:jc w:val="center"/>
        </w:trPr>
        <w:tc>
          <w:tcPr>
            <w:tcW w:w="3498" w:type="dxa"/>
          </w:tcPr>
          <w:p w14:paraId="34093477" w14:textId="77777777" w:rsidR="00855A52" w:rsidRDefault="009A6902">
            <w:pPr>
              <w:pStyle w:val="TableParagraph"/>
              <w:numPr>
                <w:ilvl w:val="0"/>
                <w:numId w:val="11"/>
              </w:numPr>
              <w:tabs>
                <w:tab w:val="left" w:pos="762"/>
              </w:tabs>
              <w:ind w:left="762" w:hanging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7.746,86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11.849,99</w:t>
            </w:r>
          </w:p>
        </w:tc>
        <w:tc>
          <w:tcPr>
            <w:tcW w:w="3585" w:type="dxa"/>
          </w:tcPr>
          <w:p w14:paraId="602E8488" w14:textId="77777777" w:rsidR="00855A52" w:rsidRDefault="009A6902" w:rsidP="00652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10%</w:t>
            </w:r>
          </w:p>
        </w:tc>
      </w:tr>
      <w:tr w:rsidR="00855A52" w14:paraId="78E648AD" w14:textId="77777777" w:rsidTr="00652D0B">
        <w:trPr>
          <w:trHeight w:val="275"/>
          <w:jc w:val="center"/>
        </w:trPr>
        <w:tc>
          <w:tcPr>
            <w:tcW w:w="3498" w:type="dxa"/>
          </w:tcPr>
          <w:p w14:paraId="400C1138" w14:textId="77777777" w:rsidR="00855A52" w:rsidRDefault="009A6902">
            <w:pPr>
              <w:pStyle w:val="TableParagraph"/>
              <w:numPr>
                <w:ilvl w:val="0"/>
                <w:numId w:val="10"/>
              </w:numPr>
              <w:tabs>
                <w:tab w:val="left" w:pos="762"/>
              </w:tabs>
              <w:ind w:left="762" w:hanging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11.850,00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15.942,99</w:t>
            </w:r>
          </w:p>
        </w:tc>
        <w:tc>
          <w:tcPr>
            <w:tcW w:w="3585" w:type="dxa"/>
          </w:tcPr>
          <w:p w14:paraId="29FD63B1" w14:textId="77777777" w:rsidR="00855A52" w:rsidRDefault="009A6902" w:rsidP="00652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15%</w:t>
            </w:r>
          </w:p>
        </w:tc>
      </w:tr>
      <w:tr w:rsidR="00855A52" w14:paraId="2CE7780B" w14:textId="77777777" w:rsidTr="00652D0B">
        <w:trPr>
          <w:trHeight w:val="276"/>
          <w:jc w:val="center"/>
        </w:trPr>
        <w:tc>
          <w:tcPr>
            <w:tcW w:w="3498" w:type="dxa"/>
          </w:tcPr>
          <w:p w14:paraId="357F0AB6" w14:textId="77777777" w:rsidR="00855A52" w:rsidRDefault="009A6902">
            <w:pPr>
              <w:pStyle w:val="TableParagraph"/>
              <w:numPr>
                <w:ilvl w:val="0"/>
                <w:numId w:val="9"/>
              </w:numPr>
              <w:tabs>
                <w:tab w:val="left" w:pos="762"/>
              </w:tabs>
              <w:ind w:left="762" w:hanging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15.943,00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22.000,00</w:t>
            </w:r>
          </w:p>
        </w:tc>
        <w:tc>
          <w:tcPr>
            <w:tcW w:w="3585" w:type="dxa"/>
          </w:tcPr>
          <w:p w14:paraId="65CAB750" w14:textId="77777777" w:rsidR="00855A52" w:rsidRDefault="009A6902" w:rsidP="00652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20%</w:t>
            </w:r>
          </w:p>
        </w:tc>
      </w:tr>
      <w:tr w:rsidR="00855A52" w14:paraId="52CEC452" w14:textId="77777777" w:rsidTr="00652D0B">
        <w:trPr>
          <w:trHeight w:val="275"/>
          <w:jc w:val="center"/>
        </w:trPr>
        <w:tc>
          <w:tcPr>
            <w:tcW w:w="3498" w:type="dxa"/>
          </w:tcPr>
          <w:p w14:paraId="46F4FAC3" w14:textId="77777777" w:rsidR="00855A52" w:rsidRDefault="009A6902">
            <w:pPr>
              <w:pStyle w:val="TableParagraph"/>
              <w:numPr>
                <w:ilvl w:val="0"/>
                <w:numId w:val="8"/>
              </w:numPr>
              <w:tabs>
                <w:tab w:val="left" w:pos="762"/>
                <w:tab w:val="left" w:pos="2910"/>
              </w:tabs>
              <w:spacing w:line="254" w:lineRule="exact"/>
              <w:ind w:left="762" w:hanging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Oltre €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22.000,01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85" w:type="dxa"/>
          </w:tcPr>
          <w:p w14:paraId="3F44F098" w14:textId="77777777" w:rsidR="00855A52" w:rsidRDefault="009A6902" w:rsidP="00652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30%</w:t>
            </w:r>
          </w:p>
        </w:tc>
      </w:tr>
      <w:bookmarkEnd w:id="0"/>
    </w:tbl>
    <w:p w14:paraId="614E541B" w14:textId="77777777" w:rsidR="00855A52" w:rsidRDefault="00855A52">
      <w:pPr>
        <w:tabs>
          <w:tab w:val="left" w:pos="720"/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</w:p>
    <w:p w14:paraId="14FD733E" w14:textId="77777777" w:rsidR="00855A52" w:rsidRDefault="00855A52">
      <w:pPr>
        <w:jc w:val="both"/>
      </w:pPr>
    </w:p>
    <w:p w14:paraId="5A3AC66C" w14:textId="77777777" w:rsidR="00855A52" w:rsidRDefault="009A690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>
        <w:t>I richiedenti sono responsabili ai sensi dell’art. 76 del D.P.R. 445/2000 per le dichiarazioni rese all’atto della domanda. Il Comune di Castel Madama effettua controlli contestuali sulle dichiarazioni al fine di evitare abusi o richieste plurime.</w:t>
      </w:r>
    </w:p>
    <w:p w14:paraId="1BDB0038" w14:textId="77777777" w:rsidR="00855A52" w:rsidRDefault="00855A5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</w:p>
    <w:p w14:paraId="3BA415CC" w14:textId="77777777" w:rsidR="00855A52" w:rsidRDefault="009A690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>
        <w:t>Il trattamento dei dati personali presenti nella domanda e negli allegati, avverrà ai sensi del Decreto Legislativo 30 giugno 2003, n. 196 e del GDPR (Regolamento UE 2016/679) e i dati raccolti saranno trattati, anche con strumenti informatici, esclusivamente nell’ambito di questo procedimento e per le finalità strettamente connesse alle funzioni istituzionali degli enti preposti.</w:t>
      </w:r>
    </w:p>
    <w:p w14:paraId="20E50874" w14:textId="77777777" w:rsidR="00855A52" w:rsidRDefault="00855A5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b/>
          <w:u w:val="single"/>
        </w:rPr>
      </w:pPr>
    </w:p>
    <w:p w14:paraId="0D821FB6" w14:textId="77777777" w:rsidR="00855A52" w:rsidRDefault="009A690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>
        <w:rPr>
          <w:b/>
          <w:u w:val="single"/>
        </w:rPr>
        <w:t>La mancata presentazione anche di uno solo dei documenti richiesti comporta l’esclusione dal soggiorno</w:t>
      </w:r>
      <w:r>
        <w:t>.</w:t>
      </w:r>
    </w:p>
    <w:p w14:paraId="54074D3A" w14:textId="77777777" w:rsidR="00855A52" w:rsidRDefault="00855A5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</w:p>
    <w:p w14:paraId="372A882E" w14:textId="77777777" w:rsidR="00855A52" w:rsidRDefault="00855A5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</w:p>
    <w:p w14:paraId="75B72BF1" w14:textId="57945D3C" w:rsidR="00855A52" w:rsidRDefault="009A690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>
        <w:t>Castel Madama,</w:t>
      </w:r>
      <w:r w:rsidR="00652D0B">
        <w:t xml:space="preserve"> 06/05/2025</w:t>
      </w:r>
    </w:p>
    <w:p w14:paraId="0F1DB796" w14:textId="77777777" w:rsidR="00855A52" w:rsidRDefault="00855A5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</w:p>
    <w:p w14:paraId="0218B2DD" w14:textId="77777777" w:rsidR="00855A52" w:rsidRDefault="00855A5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</w:p>
    <w:p w14:paraId="089272B3" w14:textId="77777777" w:rsidR="00855A52" w:rsidRDefault="00855A5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</w:p>
    <w:p w14:paraId="7546E929" w14:textId="77777777" w:rsidR="00855A52" w:rsidRDefault="009A690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L’Assessore ai Servizi Sociali</w:t>
      </w:r>
    </w:p>
    <w:p w14:paraId="3C6BBA34" w14:textId="77777777" w:rsidR="00855A52" w:rsidRDefault="009A6902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Dott.ssa Silvia Cascini                                                             </w:t>
      </w:r>
    </w:p>
    <w:sectPr w:rsidR="00855A52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B5CB3"/>
    <w:multiLevelType w:val="hybridMultilevel"/>
    <w:tmpl w:val="08C83F8C"/>
    <w:lvl w:ilvl="0" w:tplc="67800DE6">
      <w:numFmt w:val="bullet"/>
      <w:lvlText w:val="•"/>
      <w:lvlJc w:val="left"/>
      <w:pPr>
        <w:ind w:left="758" w:hanging="70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7B40E110">
      <w:numFmt w:val="bullet"/>
      <w:lvlText w:val="•"/>
      <w:lvlJc w:val="left"/>
      <w:pPr>
        <w:ind w:left="1156" w:hanging="708"/>
      </w:pPr>
      <w:rPr>
        <w:rFonts w:hint="default"/>
        <w:lang w:val="it-IT" w:eastAsia="en-US" w:bidi="ar-SA"/>
      </w:rPr>
    </w:lvl>
    <w:lvl w:ilvl="2" w:tplc="CBE0E426">
      <w:numFmt w:val="bullet"/>
      <w:lvlText w:val="•"/>
      <w:lvlJc w:val="left"/>
      <w:pPr>
        <w:ind w:left="1553" w:hanging="708"/>
      </w:pPr>
      <w:rPr>
        <w:rFonts w:hint="default"/>
        <w:lang w:val="it-IT" w:eastAsia="en-US" w:bidi="ar-SA"/>
      </w:rPr>
    </w:lvl>
    <w:lvl w:ilvl="3" w:tplc="11123D02">
      <w:numFmt w:val="bullet"/>
      <w:lvlText w:val="•"/>
      <w:lvlJc w:val="left"/>
      <w:pPr>
        <w:ind w:left="1950" w:hanging="708"/>
      </w:pPr>
      <w:rPr>
        <w:rFonts w:hint="default"/>
        <w:lang w:val="it-IT" w:eastAsia="en-US" w:bidi="ar-SA"/>
      </w:rPr>
    </w:lvl>
    <w:lvl w:ilvl="4" w:tplc="E7809AC8">
      <w:numFmt w:val="bullet"/>
      <w:lvlText w:val="•"/>
      <w:lvlJc w:val="left"/>
      <w:pPr>
        <w:ind w:left="2346" w:hanging="708"/>
      </w:pPr>
      <w:rPr>
        <w:rFonts w:hint="default"/>
        <w:lang w:val="it-IT" w:eastAsia="en-US" w:bidi="ar-SA"/>
      </w:rPr>
    </w:lvl>
    <w:lvl w:ilvl="5" w:tplc="8BBACAAA">
      <w:numFmt w:val="bullet"/>
      <w:lvlText w:val="•"/>
      <w:lvlJc w:val="left"/>
      <w:pPr>
        <w:ind w:left="2743" w:hanging="708"/>
      </w:pPr>
      <w:rPr>
        <w:rFonts w:hint="default"/>
        <w:lang w:val="it-IT" w:eastAsia="en-US" w:bidi="ar-SA"/>
      </w:rPr>
    </w:lvl>
    <w:lvl w:ilvl="6" w:tplc="7726648C">
      <w:numFmt w:val="bullet"/>
      <w:lvlText w:val="•"/>
      <w:lvlJc w:val="left"/>
      <w:pPr>
        <w:ind w:left="3140" w:hanging="708"/>
      </w:pPr>
      <w:rPr>
        <w:rFonts w:hint="default"/>
        <w:lang w:val="it-IT" w:eastAsia="en-US" w:bidi="ar-SA"/>
      </w:rPr>
    </w:lvl>
    <w:lvl w:ilvl="7" w:tplc="B3846EC2">
      <w:numFmt w:val="bullet"/>
      <w:lvlText w:val="•"/>
      <w:lvlJc w:val="left"/>
      <w:pPr>
        <w:ind w:left="3536" w:hanging="708"/>
      </w:pPr>
      <w:rPr>
        <w:rFonts w:hint="default"/>
        <w:lang w:val="it-IT" w:eastAsia="en-US" w:bidi="ar-SA"/>
      </w:rPr>
    </w:lvl>
    <w:lvl w:ilvl="8" w:tplc="7A5465BC">
      <w:numFmt w:val="bullet"/>
      <w:lvlText w:val="•"/>
      <w:lvlJc w:val="left"/>
      <w:pPr>
        <w:ind w:left="3933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179A1FB1"/>
    <w:multiLevelType w:val="hybridMultilevel"/>
    <w:tmpl w:val="26C235F2"/>
    <w:lvl w:ilvl="0" w:tplc="00086DEC">
      <w:numFmt w:val="bullet"/>
      <w:lvlText w:val="•"/>
      <w:lvlJc w:val="left"/>
      <w:pPr>
        <w:ind w:left="763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E2001E4">
      <w:numFmt w:val="bullet"/>
      <w:lvlText w:val="•"/>
      <w:lvlJc w:val="left"/>
      <w:pPr>
        <w:ind w:left="1080" w:hanging="708"/>
      </w:pPr>
      <w:rPr>
        <w:rFonts w:hint="default"/>
        <w:lang w:val="it-IT" w:eastAsia="en-US" w:bidi="ar-SA"/>
      </w:rPr>
    </w:lvl>
    <w:lvl w:ilvl="2" w:tplc="C7B05C68">
      <w:numFmt w:val="bullet"/>
      <w:lvlText w:val="•"/>
      <w:lvlJc w:val="left"/>
      <w:pPr>
        <w:ind w:left="1400" w:hanging="708"/>
      </w:pPr>
      <w:rPr>
        <w:rFonts w:hint="default"/>
        <w:lang w:val="it-IT" w:eastAsia="en-US" w:bidi="ar-SA"/>
      </w:rPr>
    </w:lvl>
    <w:lvl w:ilvl="3" w:tplc="8056D972">
      <w:numFmt w:val="bullet"/>
      <w:lvlText w:val="•"/>
      <w:lvlJc w:val="left"/>
      <w:pPr>
        <w:ind w:left="1721" w:hanging="708"/>
      </w:pPr>
      <w:rPr>
        <w:rFonts w:hint="default"/>
        <w:lang w:val="it-IT" w:eastAsia="en-US" w:bidi="ar-SA"/>
      </w:rPr>
    </w:lvl>
    <w:lvl w:ilvl="4" w:tplc="A9DA8806">
      <w:numFmt w:val="bullet"/>
      <w:lvlText w:val="•"/>
      <w:lvlJc w:val="left"/>
      <w:pPr>
        <w:ind w:left="2041" w:hanging="708"/>
      </w:pPr>
      <w:rPr>
        <w:rFonts w:hint="default"/>
        <w:lang w:val="it-IT" w:eastAsia="en-US" w:bidi="ar-SA"/>
      </w:rPr>
    </w:lvl>
    <w:lvl w:ilvl="5" w:tplc="D9A66982">
      <w:numFmt w:val="bullet"/>
      <w:lvlText w:val="•"/>
      <w:lvlJc w:val="left"/>
      <w:pPr>
        <w:ind w:left="2362" w:hanging="708"/>
      </w:pPr>
      <w:rPr>
        <w:rFonts w:hint="default"/>
        <w:lang w:val="it-IT" w:eastAsia="en-US" w:bidi="ar-SA"/>
      </w:rPr>
    </w:lvl>
    <w:lvl w:ilvl="6" w:tplc="32682F86">
      <w:numFmt w:val="bullet"/>
      <w:lvlText w:val="•"/>
      <w:lvlJc w:val="left"/>
      <w:pPr>
        <w:ind w:left="2682" w:hanging="708"/>
      </w:pPr>
      <w:rPr>
        <w:rFonts w:hint="default"/>
        <w:lang w:val="it-IT" w:eastAsia="en-US" w:bidi="ar-SA"/>
      </w:rPr>
    </w:lvl>
    <w:lvl w:ilvl="7" w:tplc="96305E66">
      <w:numFmt w:val="bullet"/>
      <w:lvlText w:val="•"/>
      <w:lvlJc w:val="left"/>
      <w:pPr>
        <w:ind w:left="3002" w:hanging="708"/>
      </w:pPr>
      <w:rPr>
        <w:rFonts w:hint="default"/>
        <w:lang w:val="it-IT" w:eastAsia="en-US" w:bidi="ar-SA"/>
      </w:rPr>
    </w:lvl>
    <w:lvl w:ilvl="8" w:tplc="EEA24E0A">
      <w:numFmt w:val="bullet"/>
      <w:lvlText w:val="•"/>
      <w:lvlJc w:val="left"/>
      <w:pPr>
        <w:ind w:left="3323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2F3658CE"/>
    <w:multiLevelType w:val="hybridMultilevel"/>
    <w:tmpl w:val="227C32A8"/>
    <w:lvl w:ilvl="0" w:tplc="B31233CC">
      <w:numFmt w:val="bullet"/>
      <w:lvlText w:val="•"/>
      <w:lvlJc w:val="left"/>
      <w:pPr>
        <w:ind w:left="758" w:hanging="70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A726ED28">
      <w:numFmt w:val="bullet"/>
      <w:lvlText w:val="•"/>
      <w:lvlJc w:val="left"/>
      <w:pPr>
        <w:ind w:left="1156" w:hanging="708"/>
      </w:pPr>
      <w:rPr>
        <w:rFonts w:hint="default"/>
        <w:lang w:val="it-IT" w:eastAsia="en-US" w:bidi="ar-SA"/>
      </w:rPr>
    </w:lvl>
    <w:lvl w:ilvl="2" w:tplc="9C98F714">
      <w:numFmt w:val="bullet"/>
      <w:lvlText w:val="•"/>
      <w:lvlJc w:val="left"/>
      <w:pPr>
        <w:ind w:left="1553" w:hanging="708"/>
      </w:pPr>
      <w:rPr>
        <w:rFonts w:hint="default"/>
        <w:lang w:val="it-IT" w:eastAsia="en-US" w:bidi="ar-SA"/>
      </w:rPr>
    </w:lvl>
    <w:lvl w:ilvl="3" w:tplc="4EAA5EDC">
      <w:numFmt w:val="bullet"/>
      <w:lvlText w:val="•"/>
      <w:lvlJc w:val="left"/>
      <w:pPr>
        <w:ind w:left="1950" w:hanging="708"/>
      </w:pPr>
      <w:rPr>
        <w:rFonts w:hint="default"/>
        <w:lang w:val="it-IT" w:eastAsia="en-US" w:bidi="ar-SA"/>
      </w:rPr>
    </w:lvl>
    <w:lvl w:ilvl="4" w:tplc="9EA6E774">
      <w:numFmt w:val="bullet"/>
      <w:lvlText w:val="•"/>
      <w:lvlJc w:val="left"/>
      <w:pPr>
        <w:ind w:left="2346" w:hanging="708"/>
      </w:pPr>
      <w:rPr>
        <w:rFonts w:hint="default"/>
        <w:lang w:val="it-IT" w:eastAsia="en-US" w:bidi="ar-SA"/>
      </w:rPr>
    </w:lvl>
    <w:lvl w:ilvl="5" w:tplc="D958C812">
      <w:numFmt w:val="bullet"/>
      <w:lvlText w:val="•"/>
      <w:lvlJc w:val="left"/>
      <w:pPr>
        <w:ind w:left="2743" w:hanging="708"/>
      </w:pPr>
      <w:rPr>
        <w:rFonts w:hint="default"/>
        <w:lang w:val="it-IT" w:eastAsia="en-US" w:bidi="ar-SA"/>
      </w:rPr>
    </w:lvl>
    <w:lvl w:ilvl="6" w:tplc="0D0A9906">
      <w:numFmt w:val="bullet"/>
      <w:lvlText w:val="•"/>
      <w:lvlJc w:val="left"/>
      <w:pPr>
        <w:ind w:left="3140" w:hanging="708"/>
      </w:pPr>
      <w:rPr>
        <w:rFonts w:hint="default"/>
        <w:lang w:val="it-IT" w:eastAsia="en-US" w:bidi="ar-SA"/>
      </w:rPr>
    </w:lvl>
    <w:lvl w:ilvl="7" w:tplc="E23A66C0">
      <w:numFmt w:val="bullet"/>
      <w:lvlText w:val="•"/>
      <w:lvlJc w:val="left"/>
      <w:pPr>
        <w:ind w:left="3536" w:hanging="708"/>
      </w:pPr>
      <w:rPr>
        <w:rFonts w:hint="default"/>
        <w:lang w:val="it-IT" w:eastAsia="en-US" w:bidi="ar-SA"/>
      </w:rPr>
    </w:lvl>
    <w:lvl w:ilvl="8" w:tplc="40DED64C">
      <w:numFmt w:val="bullet"/>
      <w:lvlText w:val="•"/>
      <w:lvlJc w:val="left"/>
      <w:pPr>
        <w:ind w:left="3933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30AE52A7"/>
    <w:multiLevelType w:val="singleLevel"/>
    <w:tmpl w:val="26D06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8"/>
      </w:rPr>
    </w:lvl>
  </w:abstractNum>
  <w:abstractNum w:abstractNumId="4" w15:restartNumberingAfterBreak="0">
    <w:nsid w:val="30B729DD"/>
    <w:multiLevelType w:val="hybridMultilevel"/>
    <w:tmpl w:val="5D0E4320"/>
    <w:lvl w:ilvl="0" w:tplc="8A4E6C56">
      <w:numFmt w:val="bullet"/>
      <w:lvlText w:val="•"/>
      <w:lvlJc w:val="left"/>
      <w:pPr>
        <w:ind w:left="758" w:hanging="70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B158F582">
      <w:numFmt w:val="bullet"/>
      <w:lvlText w:val="•"/>
      <w:lvlJc w:val="left"/>
      <w:pPr>
        <w:ind w:left="1156" w:hanging="708"/>
      </w:pPr>
      <w:rPr>
        <w:rFonts w:hint="default"/>
        <w:lang w:val="it-IT" w:eastAsia="en-US" w:bidi="ar-SA"/>
      </w:rPr>
    </w:lvl>
    <w:lvl w:ilvl="2" w:tplc="290ABD80">
      <w:numFmt w:val="bullet"/>
      <w:lvlText w:val="•"/>
      <w:lvlJc w:val="left"/>
      <w:pPr>
        <w:ind w:left="1553" w:hanging="708"/>
      </w:pPr>
      <w:rPr>
        <w:rFonts w:hint="default"/>
        <w:lang w:val="it-IT" w:eastAsia="en-US" w:bidi="ar-SA"/>
      </w:rPr>
    </w:lvl>
    <w:lvl w:ilvl="3" w:tplc="4D726AAE">
      <w:numFmt w:val="bullet"/>
      <w:lvlText w:val="•"/>
      <w:lvlJc w:val="left"/>
      <w:pPr>
        <w:ind w:left="1950" w:hanging="708"/>
      </w:pPr>
      <w:rPr>
        <w:rFonts w:hint="default"/>
        <w:lang w:val="it-IT" w:eastAsia="en-US" w:bidi="ar-SA"/>
      </w:rPr>
    </w:lvl>
    <w:lvl w:ilvl="4" w:tplc="F528CA06">
      <w:numFmt w:val="bullet"/>
      <w:lvlText w:val="•"/>
      <w:lvlJc w:val="left"/>
      <w:pPr>
        <w:ind w:left="2346" w:hanging="708"/>
      </w:pPr>
      <w:rPr>
        <w:rFonts w:hint="default"/>
        <w:lang w:val="it-IT" w:eastAsia="en-US" w:bidi="ar-SA"/>
      </w:rPr>
    </w:lvl>
    <w:lvl w:ilvl="5" w:tplc="DBC6E0A4">
      <w:numFmt w:val="bullet"/>
      <w:lvlText w:val="•"/>
      <w:lvlJc w:val="left"/>
      <w:pPr>
        <w:ind w:left="2743" w:hanging="708"/>
      </w:pPr>
      <w:rPr>
        <w:rFonts w:hint="default"/>
        <w:lang w:val="it-IT" w:eastAsia="en-US" w:bidi="ar-SA"/>
      </w:rPr>
    </w:lvl>
    <w:lvl w:ilvl="6" w:tplc="7F4E4272">
      <w:numFmt w:val="bullet"/>
      <w:lvlText w:val="•"/>
      <w:lvlJc w:val="left"/>
      <w:pPr>
        <w:ind w:left="3140" w:hanging="708"/>
      </w:pPr>
      <w:rPr>
        <w:rFonts w:hint="default"/>
        <w:lang w:val="it-IT" w:eastAsia="en-US" w:bidi="ar-SA"/>
      </w:rPr>
    </w:lvl>
    <w:lvl w:ilvl="7" w:tplc="8C3ECAA0">
      <w:numFmt w:val="bullet"/>
      <w:lvlText w:val="•"/>
      <w:lvlJc w:val="left"/>
      <w:pPr>
        <w:ind w:left="3536" w:hanging="708"/>
      </w:pPr>
      <w:rPr>
        <w:rFonts w:hint="default"/>
        <w:lang w:val="it-IT" w:eastAsia="en-US" w:bidi="ar-SA"/>
      </w:rPr>
    </w:lvl>
    <w:lvl w:ilvl="8" w:tplc="F8149E7E">
      <w:numFmt w:val="bullet"/>
      <w:lvlText w:val="•"/>
      <w:lvlJc w:val="left"/>
      <w:pPr>
        <w:ind w:left="3933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33EC2A16"/>
    <w:multiLevelType w:val="hybridMultilevel"/>
    <w:tmpl w:val="85F6D8E2"/>
    <w:lvl w:ilvl="0" w:tplc="F6747FAC">
      <w:numFmt w:val="bullet"/>
      <w:lvlText w:val="•"/>
      <w:lvlJc w:val="left"/>
      <w:pPr>
        <w:ind w:left="758" w:hanging="70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7FE1038">
      <w:numFmt w:val="bullet"/>
      <w:lvlText w:val="•"/>
      <w:lvlJc w:val="left"/>
      <w:pPr>
        <w:ind w:left="1156" w:hanging="708"/>
      </w:pPr>
      <w:rPr>
        <w:rFonts w:hint="default"/>
        <w:lang w:val="it-IT" w:eastAsia="en-US" w:bidi="ar-SA"/>
      </w:rPr>
    </w:lvl>
    <w:lvl w:ilvl="2" w:tplc="9A3A1A00">
      <w:numFmt w:val="bullet"/>
      <w:lvlText w:val="•"/>
      <w:lvlJc w:val="left"/>
      <w:pPr>
        <w:ind w:left="1553" w:hanging="708"/>
      </w:pPr>
      <w:rPr>
        <w:rFonts w:hint="default"/>
        <w:lang w:val="it-IT" w:eastAsia="en-US" w:bidi="ar-SA"/>
      </w:rPr>
    </w:lvl>
    <w:lvl w:ilvl="3" w:tplc="CBEE1C0C">
      <w:numFmt w:val="bullet"/>
      <w:lvlText w:val="•"/>
      <w:lvlJc w:val="left"/>
      <w:pPr>
        <w:ind w:left="1950" w:hanging="708"/>
      </w:pPr>
      <w:rPr>
        <w:rFonts w:hint="default"/>
        <w:lang w:val="it-IT" w:eastAsia="en-US" w:bidi="ar-SA"/>
      </w:rPr>
    </w:lvl>
    <w:lvl w:ilvl="4" w:tplc="602AC9B6">
      <w:numFmt w:val="bullet"/>
      <w:lvlText w:val="•"/>
      <w:lvlJc w:val="left"/>
      <w:pPr>
        <w:ind w:left="2346" w:hanging="708"/>
      </w:pPr>
      <w:rPr>
        <w:rFonts w:hint="default"/>
        <w:lang w:val="it-IT" w:eastAsia="en-US" w:bidi="ar-SA"/>
      </w:rPr>
    </w:lvl>
    <w:lvl w:ilvl="5" w:tplc="F2FEA7F8">
      <w:numFmt w:val="bullet"/>
      <w:lvlText w:val="•"/>
      <w:lvlJc w:val="left"/>
      <w:pPr>
        <w:ind w:left="2743" w:hanging="708"/>
      </w:pPr>
      <w:rPr>
        <w:rFonts w:hint="default"/>
        <w:lang w:val="it-IT" w:eastAsia="en-US" w:bidi="ar-SA"/>
      </w:rPr>
    </w:lvl>
    <w:lvl w:ilvl="6" w:tplc="581EE450">
      <w:numFmt w:val="bullet"/>
      <w:lvlText w:val="•"/>
      <w:lvlJc w:val="left"/>
      <w:pPr>
        <w:ind w:left="3140" w:hanging="708"/>
      </w:pPr>
      <w:rPr>
        <w:rFonts w:hint="default"/>
        <w:lang w:val="it-IT" w:eastAsia="en-US" w:bidi="ar-SA"/>
      </w:rPr>
    </w:lvl>
    <w:lvl w:ilvl="7" w:tplc="8B023974">
      <w:numFmt w:val="bullet"/>
      <w:lvlText w:val="•"/>
      <w:lvlJc w:val="left"/>
      <w:pPr>
        <w:ind w:left="3536" w:hanging="708"/>
      </w:pPr>
      <w:rPr>
        <w:rFonts w:hint="default"/>
        <w:lang w:val="it-IT" w:eastAsia="en-US" w:bidi="ar-SA"/>
      </w:rPr>
    </w:lvl>
    <w:lvl w:ilvl="8" w:tplc="84147958">
      <w:numFmt w:val="bullet"/>
      <w:lvlText w:val="•"/>
      <w:lvlJc w:val="left"/>
      <w:pPr>
        <w:ind w:left="3933" w:hanging="708"/>
      </w:pPr>
      <w:rPr>
        <w:rFonts w:hint="default"/>
        <w:lang w:val="it-IT" w:eastAsia="en-US" w:bidi="ar-SA"/>
      </w:rPr>
    </w:lvl>
  </w:abstractNum>
  <w:abstractNum w:abstractNumId="6" w15:restartNumberingAfterBreak="0">
    <w:nsid w:val="39663A76"/>
    <w:multiLevelType w:val="hybridMultilevel"/>
    <w:tmpl w:val="084EDA38"/>
    <w:lvl w:ilvl="0" w:tplc="33B4F8C6">
      <w:numFmt w:val="bullet"/>
      <w:lvlText w:val="•"/>
      <w:lvlJc w:val="left"/>
      <w:pPr>
        <w:ind w:left="758" w:hanging="70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1A24D86">
      <w:numFmt w:val="bullet"/>
      <w:lvlText w:val="•"/>
      <w:lvlJc w:val="left"/>
      <w:pPr>
        <w:ind w:left="1156" w:hanging="708"/>
      </w:pPr>
      <w:rPr>
        <w:rFonts w:hint="default"/>
        <w:lang w:val="it-IT" w:eastAsia="en-US" w:bidi="ar-SA"/>
      </w:rPr>
    </w:lvl>
    <w:lvl w:ilvl="2" w:tplc="637855EE">
      <w:numFmt w:val="bullet"/>
      <w:lvlText w:val="•"/>
      <w:lvlJc w:val="left"/>
      <w:pPr>
        <w:ind w:left="1553" w:hanging="708"/>
      </w:pPr>
      <w:rPr>
        <w:rFonts w:hint="default"/>
        <w:lang w:val="it-IT" w:eastAsia="en-US" w:bidi="ar-SA"/>
      </w:rPr>
    </w:lvl>
    <w:lvl w:ilvl="3" w:tplc="14AA18BA">
      <w:numFmt w:val="bullet"/>
      <w:lvlText w:val="•"/>
      <w:lvlJc w:val="left"/>
      <w:pPr>
        <w:ind w:left="1950" w:hanging="708"/>
      </w:pPr>
      <w:rPr>
        <w:rFonts w:hint="default"/>
        <w:lang w:val="it-IT" w:eastAsia="en-US" w:bidi="ar-SA"/>
      </w:rPr>
    </w:lvl>
    <w:lvl w:ilvl="4" w:tplc="E09087B2">
      <w:numFmt w:val="bullet"/>
      <w:lvlText w:val="•"/>
      <w:lvlJc w:val="left"/>
      <w:pPr>
        <w:ind w:left="2346" w:hanging="708"/>
      </w:pPr>
      <w:rPr>
        <w:rFonts w:hint="default"/>
        <w:lang w:val="it-IT" w:eastAsia="en-US" w:bidi="ar-SA"/>
      </w:rPr>
    </w:lvl>
    <w:lvl w:ilvl="5" w:tplc="2224329E">
      <w:numFmt w:val="bullet"/>
      <w:lvlText w:val="•"/>
      <w:lvlJc w:val="left"/>
      <w:pPr>
        <w:ind w:left="2743" w:hanging="708"/>
      </w:pPr>
      <w:rPr>
        <w:rFonts w:hint="default"/>
        <w:lang w:val="it-IT" w:eastAsia="en-US" w:bidi="ar-SA"/>
      </w:rPr>
    </w:lvl>
    <w:lvl w:ilvl="6" w:tplc="2CD08856">
      <w:numFmt w:val="bullet"/>
      <w:lvlText w:val="•"/>
      <w:lvlJc w:val="left"/>
      <w:pPr>
        <w:ind w:left="3140" w:hanging="708"/>
      </w:pPr>
      <w:rPr>
        <w:rFonts w:hint="default"/>
        <w:lang w:val="it-IT" w:eastAsia="en-US" w:bidi="ar-SA"/>
      </w:rPr>
    </w:lvl>
    <w:lvl w:ilvl="7" w:tplc="C3983CBC">
      <w:numFmt w:val="bullet"/>
      <w:lvlText w:val="•"/>
      <w:lvlJc w:val="left"/>
      <w:pPr>
        <w:ind w:left="3536" w:hanging="708"/>
      </w:pPr>
      <w:rPr>
        <w:rFonts w:hint="default"/>
        <w:lang w:val="it-IT" w:eastAsia="en-US" w:bidi="ar-SA"/>
      </w:rPr>
    </w:lvl>
    <w:lvl w:ilvl="8" w:tplc="5A68CFFE">
      <w:numFmt w:val="bullet"/>
      <w:lvlText w:val="•"/>
      <w:lvlJc w:val="left"/>
      <w:pPr>
        <w:ind w:left="3933" w:hanging="708"/>
      </w:pPr>
      <w:rPr>
        <w:rFonts w:hint="default"/>
        <w:lang w:val="it-IT" w:eastAsia="en-US" w:bidi="ar-SA"/>
      </w:rPr>
    </w:lvl>
  </w:abstractNum>
  <w:abstractNum w:abstractNumId="7" w15:restartNumberingAfterBreak="0">
    <w:nsid w:val="44176596"/>
    <w:multiLevelType w:val="hybridMultilevel"/>
    <w:tmpl w:val="D0469E44"/>
    <w:lvl w:ilvl="0" w:tplc="10DACDDE">
      <w:numFmt w:val="bullet"/>
      <w:lvlText w:val="•"/>
      <w:lvlJc w:val="left"/>
      <w:pPr>
        <w:ind w:left="763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DF628C0">
      <w:numFmt w:val="bullet"/>
      <w:lvlText w:val="•"/>
      <w:lvlJc w:val="left"/>
      <w:pPr>
        <w:ind w:left="1080" w:hanging="708"/>
      </w:pPr>
      <w:rPr>
        <w:rFonts w:hint="default"/>
        <w:lang w:val="it-IT" w:eastAsia="en-US" w:bidi="ar-SA"/>
      </w:rPr>
    </w:lvl>
    <w:lvl w:ilvl="2" w:tplc="999CA066">
      <w:numFmt w:val="bullet"/>
      <w:lvlText w:val="•"/>
      <w:lvlJc w:val="left"/>
      <w:pPr>
        <w:ind w:left="1400" w:hanging="708"/>
      </w:pPr>
      <w:rPr>
        <w:rFonts w:hint="default"/>
        <w:lang w:val="it-IT" w:eastAsia="en-US" w:bidi="ar-SA"/>
      </w:rPr>
    </w:lvl>
    <w:lvl w:ilvl="3" w:tplc="FC8AC4EC">
      <w:numFmt w:val="bullet"/>
      <w:lvlText w:val="•"/>
      <w:lvlJc w:val="left"/>
      <w:pPr>
        <w:ind w:left="1721" w:hanging="708"/>
      </w:pPr>
      <w:rPr>
        <w:rFonts w:hint="default"/>
        <w:lang w:val="it-IT" w:eastAsia="en-US" w:bidi="ar-SA"/>
      </w:rPr>
    </w:lvl>
    <w:lvl w:ilvl="4" w:tplc="4EE88CA2">
      <w:numFmt w:val="bullet"/>
      <w:lvlText w:val="•"/>
      <w:lvlJc w:val="left"/>
      <w:pPr>
        <w:ind w:left="2041" w:hanging="708"/>
      </w:pPr>
      <w:rPr>
        <w:rFonts w:hint="default"/>
        <w:lang w:val="it-IT" w:eastAsia="en-US" w:bidi="ar-SA"/>
      </w:rPr>
    </w:lvl>
    <w:lvl w:ilvl="5" w:tplc="A78AE32A">
      <w:numFmt w:val="bullet"/>
      <w:lvlText w:val="•"/>
      <w:lvlJc w:val="left"/>
      <w:pPr>
        <w:ind w:left="2362" w:hanging="708"/>
      </w:pPr>
      <w:rPr>
        <w:rFonts w:hint="default"/>
        <w:lang w:val="it-IT" w:eastAsia="en-US" w:bidi="ar-SA"/>
      </w:rPr>
    </w:lvl>
    <w:lvl w:ilvl="6" w:tplc="537C4440">
      <w:numFmt w:val="bullet"/>
      <w:lvlText w:val="•"/>
      <w:lvlJc w:val="left"/>
      <w:pPr>
        <w:ind w:left="2682" w:hanging="708"/>
      </w:pPr>
      <w:rPr>
        <w:rFonts w:hint="default"/>
        <w:lang w:val="it-IT" w:eastAsia="en-US" w:bidi="ar-SA"/>
      </w:rPr>
    </w:lvl>
    <w:lvl w:ilvl="7" w:tplc="BB68204E">
      <w:numFmt w:val="bullet"/>
      <w:lvlText w:val="•"/>
      <w:lvlJc w:val="left"/>
      <w:pPr>
        <w:ind w:left="3002" w:hanging="708"/>
      </w:pPr>
      <w:rPr>
        <w:rFonts w:hint="default"/>
        <w:lang w:val="it-IT" w:eastAsia="en-US" w:bidi="ar-SA"/>
      </w:rPr>
    </w:lvl>
    <w:lvl w:ilvl="8" w:tplc="B352D238">
      <w:numFmt w:val="bullet"/>
      <w:lvlText w:val="•"/>
      <w:lvlJc w:val="left"/>
      <w:pPr>
        <w:ind w:left="3323" w:hanging="708"/>
      </w:pPr>
      <w:rPr>
        <w:rFonts w:hint="default"/>
        <w:lang w:val="it-IT" w:eastAsia="en-US" w:bidi="ar-SA"/>
      </w:rPr>
    </w:lvl>
  </w:abstractNum>
  <w:abstractNum w:abstractNumId="8" w15:restartNumberingAfterBreak="0">
    <w:nsid w:val="644A44A9"/>
    <w:multiLevelType w:val="hybridMultilevel"/>
    <w:tmpl w:val="75F0E608"/>
    <w:lvl w:ilvl="0" w:tplc="651C7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6D3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2A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84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22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A77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6E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E32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605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B166E"/>
    <w:multiLevelType w:val="hybridMultilevel"/>
    <w:tmpl w:val="3FCE458A"/>
    <w:lvl w:ilvl="0" w:tplc="3B98B69E">
      <w:numFmt w:val="bullet"/>
      <w:lvlText w:val="•"/>
      <w:lvlJc w:val="left"/>
      <w:pPr>
        <w:ind w:left="763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4C643BA">
      <w:numFmt w:val="bullet"/>
      <w:lvlText w:val="•"/>
      <w:lvlJc w:val="left"/>
      <w:pPr>
        <w:ind w:left="1080" w:hanging="708"/>
      </w:pPr>
      <w:rPr>
        <w:rFonts w:hint="default"/>
        <w:lang w:val="it-IT" w:eastAsia="en-US" w:bidi="ar-SA"/>
      </w:rPr>
    </w:lvl>
    <w:lvl w:ilvl="2" w:tplc="A934A498">
      <w:numFmt w:val="bullet"/>
      <w:lvlText w:val="•"/>
      <w:lvlJc w:val="left"/>
      <w:pPr>
        <w:ind w:left="1400" w:hanging="708"/>
      </w:pPr>
      <w:rPr>
        <w:rFonts w:hint="default"/>
        <w:lang w:val="it-IT" w:eastAsia="en-US" w:bidi="ar-SA"/>
      </w:rPr>
    </w:lvl>
    <w:lvl w:ilvl="3" w:tplc="09988F8C">
      <w:numFmt w:val="bullet"/>
      <w:lvlText w:val="•"/>
      <w:lvlJc w:val="left"/>
      <w:pPr>
        <w:ind w:left="1721" w:hanging="708"/>
      </w:pPr>
      <w:rPr>
        <w:rFonts w:hint="default"/>
        <w:lang w:val="it-IT" w:eastAsia="en-US" w:bidi="ar-SA"/>
      </w:rPr>
    </w:lvl>
    <w:lvl w:ilvl="4" w:tplc="87E4C43C">
      <w:numFmt w:val="bullet"/>
      <w:lvlText w:val="•"/>
      <w:lvlJc w:val="left"/>
      <w:pPr>
        <w:ind w:left="2041" w:hanging="708"/>
      </w:pPr>
      <w:rPr>
        <w:rFonts w:hint="default"/>
        <w:lang w:val="it-IT" w:eastAsia="en-US" w:bidi="ar-SA"/>
      </w:rPr>
    </w:lvl>
    <w:lvl w:ilvl="5" w:tplc="CB424884">
      <w:numFmt w:val="bullet"/>
      <w:lvlText w:val="•"/>
      <w:lvlJc w:val="left"/>
      <w:pPr>
        <w:ind w:left="2362" w:hanging="708"/>
      </w:pPr>
      <w:rPr>
        <w:rFonts w:hint="default"/>
        <w:lang w:val="it-IT" w:eastAsia="en-US" w:bidi="ar-SA"/>
      </w:rPr>
    </w:lvl>
    <w:lvl w:ilvl="6" w:tplc="4E243374">
      <w:numFmt w:val="bullet"/>
      <w:lvlText w:val="•"/>
      <w:lvlJc w:val="left"/>
      <w:pPr>
        <w:ind w:left="2682" w:hanging="708"/>
      </w:pPr>
      <w:rPr>
        <w:rFonts w:hint="default"/>
        <w:lang w:val="it-IT" w:eastAsia="en-US" w:bidi="ar-SA"/>
      </w:rPr>
    </w:lvl>
    <w:lvl w:ilvl="7" w:tplc="3F145414">
      <w:numFmt w:val="bullet"/>
      <w:lvlText w:val="•"/>
      <w:lvlJc w:val="left"/>
      <w:pPr>
        <w:ind w:left="3002" w:hanging="708"/>
      </w:pPr>
      <w:rPr>
        <w:rFonts w:hint="default"/>
        <w:lang w:val="it-IT" w:eastAsia="en-US" w:bidi="ar-SA"/>
      </w:rPr>
    </w:lvl>
    <w:lvl w:ilvl="8" w:tplc="034CD0BC">
      <w:numFmt w:val="bullet"/>
      <w:lvlText w:val="•"/>
      <w:lvlJc w:val="left"/>
      <w:pPr>
        <w:ind w:left="3323" w:hanging="708"/>
      </w:pPr>
      <w:rPr>
        <w:rFonts w:hint="default"/>
        <w:lang w:val="it-IT" w:eastAsia="en-US" w:bidi="ar-SA"/>
      </w:rPr>
    </w:lvl>
  </w:abstractNum>
  <w:abstractNum w:abstractNumId="10" w15:restartNumberingAfterBreak="0">
    <w:nsid w:val="732D47CF"/>
    <w:multiLevelType w:val="hybridMultilevel"/>
    <w:tmpl w:val="2B387432"/>
    <w:lvl w:ilvl="0" w:tplc="2C807C14">
      <w:numFmt w:val="bullet"/>
      <w:lvlText w:val="•"/>
      <w:lvlJc w:val="left"/>
      <w:pPr>
        <w:ind w:left="763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C92AE76">
      <w:numFmt w:val="bullet"/>
      <w:lvlText w:val="•"/>
      <w:lvlJc w:val="left"/>
      <w:pPr>
        <w:ind w:left="1080" w:hanging="708"/>
      </w:pPr>
      <w:rPr>
        <w:rFonts w:hint="default"/>
        <w:lang w:val="it-IT" w:eastAsia="en-US" w:bidi="ar-SA"/>
      </w:rPr>
    </w:lvl>
    <w:lvl w:ilvl="2" w:tplc="58AE7646">
      <w:numFmt w:val="bullet"/>
      <w:lvlText w:val="•"/>
      <w:lvlJc w:val="left"/>
      <w:pPr>
        <w:ind w:left="1400" w:hanging="708"/>
      </w:pPr>
      <w:rPr>
        <w:rFonts w:hint="default"/>
        <w:lang w:val="it-IT" w:eastAsia="en-US" w:bidi="ar-SA"/>
      </w:rPr>
    </w:lvl>
    <w:lvl w:ilvl="3" w:tplc="BA86532E">
      <w:numFmt w:val="bullet"/>
      <w:lvlText w:val="•"/>
      <w:lvlJc w:val="left"/>
      <w:pPr>
        <w:ind w:left="1721" w:hanging="708"/>
      </w:pPr>
      <w:rPr>
        <w:rFonts w:hint="default"/>
        <w:lang w:val="it-IT" w:eastAsia="en-US" w:bidi="ar-SA"/>
      </w:rPr>
    </w:lvl>
    <w:lvl w:ilvl="4" w:tplc="9A2E6FD8">
      <w:numFmt w:val="bullet"/>
      <w:lvlText w:val="•"/>
      <w:lvlJc w:val="left"/>
      <w:pPr>
        <w:ind w:left="2041" w:hanging="708"/>
      </w:pPr>
      <w:rPr>
        <w:rFonts w:hint="default"/>
        <w:lang w:val="it-IT" w:eastAsia="en-US" w:bidi="ar-SA"/>
      </w:rPr>
    </w:lvl>
    <w:lvl w:ilvl="5" w:tplc="2CC6EE7A">
      <w:numFmt w:val="bullet"/>
      <w:lvlText w:val="•"/>
      <w:lvlJc w:val="left"/>
      <w:pPr>
        <w:ind w:left="2362" w:hanging="708"/>
      </w:pPr>
      <w:rPr>
        <w:rFonts w:hint="default"/>
        <w:lang w:val="it-IT" w:eastAsia="en-US" w:bidi="ar-SA"/>
      </w:rPr>
    </w:lvl>
    <w:lvl w:ilvl="6" w:tplc="5E02DA1C">
      <w:numFmt w:val="bullet"/>
      <w:lvlText w:val="•"/>
      <w:lvlJc w:val="left"/>
      <w:pPr>
        <w:ind w:left="2682" w:hanging="708"/>
      </w:pPr>
      <w:rPr>
        <w:rFonts w:hint="default"/>
        <w:lang w:val="it-IT" w:eastAsia="en-US" w:bidi="ar-SA"/>
      </w:rPr>
    </w:lvl>
    <w:lvl w:ilvl="7" w:tplc="07CEDEDE">
      <w:numFmt w:val="bullet"/>
      <w:lvlText w:val="•"/>
      <w:lvlJc w:val="left"/>
      <w:pPr>
        <w:ind w:left="3002" w:hanging="708"/>
      </w:pPr>
      <w:rPr>
        <w:rFonts w:hint="default"/>
        <w:lang w:val="it-IT" w:eastAsia="en-US" w:bidi="ar-SA"/>
      </w:rPr>
    </w:lvl>
    <w:lvl w:ilvl="8" w:tplc="9CDC2144">
      <w:numFmt w:val="bullet"/>
      <w:lvlText w:val="•"/>
      <w:lvlJc w:val="left"/>
      <w:pPr>
        <w:ind w:left="3323" w:hanging="708"/>
      </w:pPr>
      <w:rPr>
        <w:rFonts w:hint="default"/>
        <w:lang w:val="it-IT" w:eastAsia="en-US" w:bidi="ar-SA"/>
      </w:rPr>
    </w:lvl>
  </w:abstractNum>
  <w:abstractNum w:abstractNumId="11" w15:restartNumberingAfterBreak="0">
    <w:nsid w:val="7F331D71"/>
    <w:multiLevelType w:val="hybridMultilevel"/>
    <w:tmpl w:val="5B4E56DA"/>
    <w:lvl w:ilvl="0" w:tplc="5F1087D6">
      <w:numFmt w:val="bullet"/>
      <w:lvlText w:val="•"/>
      <w:lvlJc w:val="left"/>
      <w:pPr>
        <w:ind w:left="763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0727750">
      <w:numFmt w:val="bullet"/>
      <w:lvlText w:val="•"/>
      <w:lvlJc w:val="left"/>
      <w:pPr>
        <w:ind w:left="1080" w:hanging="708"/>
      </w:pPr>
      <w:rPr>
        <w:rFonts w:hint="default"/>
        <w:lang w:val="it-IT" w:eastAsia="en-US" w:bidi="ar-SA"/>
      </w:rPr>
    </w:lvl>
    <w:lvl w:ilvl="2" w:tplc="A3D491CC">
      <w:numFmt w:val="bullet"/>
      <w:lvlText w:val="•"/>
      <w:lvlJc w:val="left"/>
      <w:pPr>
        <w:ind w:left="1400" w:hanging="708"/>
      </w:pPr>
      <w:rPr>
        <w:rFonts w:hint="default"/>
        <w:lang w:val="it-IT" w:eastAsia="en-US" w:bidi="ar-SA"/>
      </w:rPr>
    </w:lvl>
    <w:lvl w:ilvl="3" w:tplc="B6508B5E">
      <w:numFmt w:val="bullet"/>
      <w:lvlText w:val="•"/>
      <w:lvlJc w:val="left"/>
      <w:pPr>
        <w:ind w:left="1721" w:hanging="708"/>
      </w:pPr>
      <w:rPr>
        <w:rFonts w:hint="default"/>
        <w:lang w:val="it-IT" w:eastAsia="en-US" w:bidi="ar-SA"/>
      </w:rPr>
    </w:lvl>
    <w:lvl w:ilvl="4" w:tplc="F8161216">
      <w:numFmt w:val="bullet"/>
      <w:lvlText w:val="•"/>
      <w:lvlJc w:val="left"/>
      <w:pPr>
        <w:ind w:left="2041" w:hanging="708"/>
      </w:pPr>
      <w:rPr>
        <w:rFonts w:hint="default"/>
        <w:lang w:val="it-IT" w:eastAsia="en-US" w:bidi="ar-SA"/>
      </w:rPr>
    </w:lvl>
    <w:lvl w:ilvl="5" w:tplc="19A29B40">
      <w:numFmt w:val="bullet"/>
      <w:lvlText w:val="•"/>
      <w:lvlJc w:val="left"/>
      <w:pPr>
        <w:ind w:left="2362" w:hanging="708"/>
      </w:pPr>
      <w:rPr>
        <w:rFonts w:hint="default"/>
        <w:lang w:val="it-IT" w:eastAsia="en-US" w:bidi="ar-SA"/>
      </w:rPr>
    </w:lvl>
    <w:lvl w:ilvl="6" w:tplc="562E7F5C">
      <w:numFmt w:val="bullet"/>
      <w:lvlText w:val="•"/>
      <w:lvlJc w:val="left"/>
      <w:pPr>
        <w:ind w:left="2682" w:hanging="708"/>
      </w:pPr>
      <w:rPr>
        <w:rFonts w:hint="default"/>
        <w:lang w:val="it-IT" w:eastAsia="en-US" w:bidi="ar-SA"/>
      </w:rPr>
    </w:lvl>
    <w:lvl w:ilvl="7" w:tplc="7CEABE02">
      <w:numFmt w:val="bullet"/>
      <w:lvlText w:val="•"/>
      <w:lvlJc w:val="left"/>
      <w:pPr>
        <w:ind w:left="3002" w:hanging="708"/>
      </w:pPr>
      <w:rPr>
        <w:rFonts w:hint="default"/>
        <w:lang w:val="it-IT" w:eastAsia="en-US" w:bidi="ar-SA"/>
      </w:rPr>
    </w:lvl>
    <w:lvl w:ilvl="8" w:tplc="F77635F4">
      <w:numFmt w:val="bullet"/>
      <w:lvlText w:val="•"/>
      <w:lvlJc w:val="left"/>
      <w:pPr>
        <w:ind w:left="3323" w:hanging="708"/>
      </w:pPr>
      <w:rPr>
        <w:rFonts w:hint="default"/>
        <w:lang w:val="it-IT" w:eastAsia="en-US" w:bidi="ar-SA"/>
      </w:rPr>
    </w:lvl>
  </w:abstractNum>
  <w:num w:numId="1" w16cid:durableId="1514763700">
    <w:abstractNumId w:val="3"/>
  </w:num>
  <w:num w:numId="2" w16cid:durableId="1777748127">
    <w:abstractNumId w:val="8"/>
  </w:num>
  <w:num w:numId="3" w16cid:durableId="1599100955">
    <w:abstractNumId w:val="6"/>
  </w:num>
  <w:num w:numId="4" w16cid:durableId="679891358">
    <w:abstractNumId w:val="4"/>
  </w:num>
  <w:num w:numId="5" w16cid:durableId="757093596">
    <w:abstractNumId w:val="2"/>
  </w:num>
  <w:num w:numId="6" w16cid:durableId="95172058">
    <w:abstractNumId w:val="0"/>
  </w:num>
  <w:num w:numId="7" w16cid:durableId="1499999083">
    <w:abstractNumId w:val="5"/>
  </w:num>
  <w:num w:numId="8" w16cid:durableId="1743871570">
    <w:abstractNumId w:val="11"/>
  </w:num>
  <w:num w:numId="9" w16cid:durableId="303244536">
    <w:abstractNumId w:val="10"/>
  </w:num>
  <w:num w:numId="10" w16cid:durableId="1117406202">
    <w:abstractNumId w:val="1"/>
  </w:num>
  <w:num w:numId="11" w16cid:durableId="1194808947">
    <w:abstractNumId w:val="9"/>
  </w:num>
  <w:num w:numId="12" w16cid:durableId="394165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89"/>
    <w:rsid w:val="00010C79"/>
    <w:rsid w:val="000C3103"/>
    <w:rsid w:val="000C48DF"/>
    <w:rsid w:val="000F412B"/>
    <w:rsid w:val="001573F9"/>
    <w:rsid w:val="0018340A"/>
    <w:rsid w:val="00196A66"/>
    <w:rsid w:val="001C1A09"/>
    <w:rsid w:val="001E0A0E"/>
    <w:rsid w:val="00256729"/>
    <w:rsid w:val="002764B9"/>
    <w:rsid w:val="00287A61"/>
    <w:rsid w:val="00290B91"/>
    <w:rsid w:val="00297806"/>
    <w:rsid w:val="002C2912"/>
    <w:rsid w:val="002F724F"/>
    <w:rsid w:val="00356411"/>
    <w:rsid w:val="003728C2"/>
    <w:rsid w:val="003B6871"/>
    <w:rsid w:val="003C5806"/>
    <w:rsid w:val="00406AF3"/>
    <w:rsid w:val="00420406"/>
    <w:rsid w:val="0042319F"/>
    <w:rsid w:val="004A0BC6"/>
    <w:rsid w:val="004E3541"/>
    <w:rsid w:val="004F62E6"/>
    <w:rsid w:val="00506E51"/>
    <w:rsid w:val="00526D72"/>
    <w:rsid w:val="00543202"/>
    <w:rsid w:val="00580751"/>
    <w:rsid w:val="005C2280"/>
    <w:rsid w:val="005C643F"/>
    <w:rsid w:val="005F2060"/>
    <w:rsid w:val="00623594"/>
    <w:rsid w:val="00646DF1"/>
    <w:rsid w:val="00652D0B"/>
    <w:rsid w:val="006859F8"/>
    <w:rsid w:val="006D6446"/>
    <w:rsid w:val="0072332C"/>
    <w:rsid w:val="00746362"/>
    <w:rsid w:val="00754AAD"/>
    <w:rsid w:val="007A2A5E"/>
    <w:rsid w:val="007B4086"/>
    <w:rsid w:val="0080461D"/>
    <w:rsid w:val="0082407D"/>
    <w:rsid w:val="00830E89"/>
    <w:rsid w:val="00855A52"/>
    <w:rsid w:val="00855BC5"/>
    <w:rsid w:val="00891251"/>
    <w:rsid w:val="008B1844"/>
    <w:rsid w:val="008E6577"/>
    <w:rsid w:val="009206F3"/>
    <w:rsid w:val="009461BF"/>
    <w:rsid w:val="00992C62"/>
    <w:rsid w:val="009968A8"/>
    <w:rsid w:val="009A14E3"/>
    <w:rsid w:val="009A685C"/>
    <w:rsid w:val="009A6902"/>
    <w:rsid w:val="009B0135"/>
    <w:rsid w:val="009C4B3E"/>
    <w:rsid w:val="009D6441"/>
    <w:rsid w:val="009D77F8"/>
    <w:rsid w:val="00A34754"/>
    <w:rsid w:val="00A46DFC"/>
    <w:rsid w:val="00AE1264"/>
    <w:rsid w:val="00B031A5"/>
    <w:rsid w:val="00B55F45"/>
    <w:rsid w:val="00BA364F"/>
    <w:rsid w:val="00BC6D73"/>
    <w:rsid w:val="00C468F4"/>
    <w:rsid w:val="00C5461F"/>
    <w:rsid w:val="00D07111"/>
    <w:rsid w:val="00D543FA"/>
    <w:rsid w:val="00E13EB9"/>
    <w:rsid w:val="00E20A9C"/>
    <w:rsid w:val="00E21240"/>
    <w:rsid w:val="00E33026"/>
    <w:rsid w:val="00E57E3D"/>
    <w:rsid w:val="00E71EAE"/>
    <w:rsid w:val="00E878F9"/>
    <w:rsid w:val="00EB0B70"/>
    <w:rsid w:val="00EF2766"/>
    <w:rsid w:val="00F266EF"/>
    <w:rsid w:val="00F35AB0"/>
    <w:rsid w:val="00F37D24"/>
    <w:rsid w:val="00F43302"/>
    <w:rsid w:val="00F46642"/>
    <w:rsid w:val="00F66826"/>
    <w:rsid w:val="00F82B89"/>
    <w:rsid w:val="00F9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6C039"/>
  <w15:docId w15:val="{A6E284F3-EF34-426D-81A8-A524B0A1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link w:val="Titolo2Carattere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link w:val="Titolo3Carattere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link w:val="Titolo4Carattere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link w:val="Titolo5Carattere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link w:val="Titolo6Carattere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link w:val="Titolo7Carattere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link w:val="Titolo8Carattere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link w:val="Titolo9Carattere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</w:style>
  <w:style w:type="character" w:customStyle="1" w:styleId="Titolo1Carattere">
    <w:name w:val="Titolo 1 Carattere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ttotitolo">
    <w:name w:val="Subtit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Testonotaapidipagina">
    <w:name w:val="footnote text"/>
    <w:link w:val="TestonotaapidipaginaCarattere"/>
    <w:uiPriority w:val="99"/>
    <w:semiHidden/>
    <w:unhideWhenUsed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character" w:styleId="Collegamentovisitato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Testonormale">
    <w:name w:val="Plain Text"/>
    <w:link w:val="TestonormaleCarattere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testazione">
    <w:name w:val="header"/>
    <w:link w:val="IntestazioneCarattere"/>
    <w:uiPriority w:val="99"/>
    <w:unhideWhenUsed/>
  </w:style>
  <w:style w:type="character" w:customStyle="1" w:styleId="IntestazioneCarattere">
    <w:name w:val="Intestazione Carattere"/>
    <w:link w:val="Intestazione"/>
    <w:uiPriority w:val="99"/>
  </w:style>
  <w:style w:type="character" w:customStyle="1" w:styleId="FooterChar">
    <w:name w:val="Footer Char"/>
    <w:uiPriority w:val="99"/>
  </w:style>
  <w:style w:type="paragraph" w:styleId="Didascalia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pPr>
      <w:widowControl/>
      <w:tabs>
        <w:tab w:val="center" w:pos="4819"/>
        <w:tab w:val="right" w:pos="9638"/>
      </w:tabs>
    </w:pPr>
    <w:rPr>
      <w:rFonts w:eastAsia="Calibri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Rtf1TableNormal">
    <w:name w:val="Rtf1 Table Normal"/>
    <w:uiPriority w:val="2"/>
    <w:semiHidden/>
    <w:unhideWhenUsed/>
    <w:qFormat/>
    <w:pPr>
      <w:widowControl w:val="0"/>
    </w:pPr>
    <w:rPr>
      <w:rFonts w:asciiTheme="minorHAnsi" w:eastAsiaTheme="minorEastAsia" w:hAnsi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Pr>
      <w:rFonts w:asciiTheme="minorHAnsi" w:eastAsiaTheme="minorHAnsi" w:hAnsiTheme="minorHAnsi" w:cstheme="minorBidi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2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cmadama.rm@actaliscertymail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silvia.mattoni</dc:creator>
  <cp:lastModifiedBy>Antonella</cp:lastModifiedBy>
  <cp:revision>2</cp:revision>
  <dcterms:created xsi:type="dcterms:W3CDTF">2025-05-07T08:06:00Z</dcterms:created>
  <dcterms:modified xsi:type="dcterms:W3CDTF">2025-05-07T08:06:00Z</dcterms:modified>
</cp:coreProperties>
</file>